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80" w:rsidRDefault="00FA3780" w:rsidP="00FA378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780" w:rsidRDefault="00FA3780" w:rsidP="00FA3780">
      <w:pPr>
        <w:shd w:val="clear" w:color="auto" w:fill="FFFFFF"/>
        <w:spacing w:before="86"/>
        <w:ind w:right="10"/>
        <w:jc w:val="center"/>
      </w:pPr>
    </w:p>
    <w:p w:rsidR="00FA3780" w:rsidRDefault="00FA3780" w:rsidP="00FA378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ТИМАШЕВСКОГО </w:t>
      </w:r>
      <w:proofErr w:type="gramStart"/>
      <w:r>
        <w:rPr>
          <w:b/>
          <w:sz w:val="28"/>
          <w:szCs w:val="28"/>
        </w:rPr>
        <w:t>ГОРОДСКОГО</w:t>
      </w:r>
      <w:proofErr w:type="gramEnd"/>
      <w:r>
        <w:rPr>
          <w:b/>
          <w:sz w:val="28"/>
          <w:szCs w:val="28"/>
        </w:rPr>
        <w:t xml:space="preserve"> </w:t>
      </w:r>
    </w:p>
    <w:p w:rsidR="00FA3780" w:rsidRDefault="00FA3780" w:rsidP="00FA378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 ТИМАШЕВСКОГО РАЙОНА</w:t>
      </w:r>
    </w:p>
    <w:p w:rsidR="00FA3780" w:rsidRDefault="00FA3780" w:rsidP="00FA3780">
      <w:pPr>
        <w:shd w:val="clear" w:color="auto" w:fill="FFFFFF"/>
        <w:spacing w:before="192" w:line="317" w:lineRule="exact"/>
        <w:ind w:right="2"/>
        <w:jc w:val="center"/>
        <w:rPr>
          <w:b/>
          <w:sz w:val="22"/>
          <w:szCs w:val="22"/>
        </w:rPr>
      </w:pPr>
      <w:r>
        <w:rPr>
          <w:b/>
          <w:bCs/>
          <w:spacing w:val="108"/>
          <w:sz w:val="36"/>
          <w:szCs w:val="36"/>
        </w:rPr>
        <w:t>ПОСТАНОВЛЕНИЕ</w:t>
      </w:r>
    </w:p>
    <w:p w:rsidR="00FA3780" w:rsidRPr="00FA3780" w:rsidRDefault="00FA3780" w:rsidP="00FA378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>
        <w:rPr>
          <w:bCs/>
          <w:spacing w:val="-16"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FA3780">
        <w:rPr>
          <w:bCs/>
          <w:sz w:val="28"/>
          <w:szCs w:val="28"/>
          <w:u w:val="single"/>
        </w:rPr>
        <w:t>22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  <w:u w:val="single"/>
          <w:lang w:val="en-US"/>
        </w:rPr>
        <w:t>12</w:t>
      </w:r>
      <w:r>
        <w:rPr>
          <w:bCs/>
          <w:sz w:val="28"/>
          <w:szCs w:val="28"/>
          <w:u w:val="single"/>
        </w:rPr>
        <w:t xml:space="preserve">.2023 г.    </w:t>
      </w:r>
      <w:r>
        <w:rPr>
          <w:bCs/>
          <w:sz w:val="28"/>
          <w:szCs w:val="28"/>
        </w:rPr>
        <w:t xml:space="preserve">                                                                 </w:t>
      </w:r>
      <w:r>
        <w:rPr>
          <w:bCs/>
          <w:sz w:val="28"/>
          <w:szCs w:val="28"/>
        </w:rPr>
        <w:tab/>
        <w:t xml:space="preserve">                № </w:t>
      </w:r>
      <w:r w:rsidRPr="00FA3780">
        <w:rPr>
          <w:bCs/>
          <w:sz w:val="28"/>
          <w:szCs w:val="28"/>
        </w:rPr>
        <w:t>1770</w:t>
      </w:r>
    </w:p>
    <w:p w:rsidR="00FA3780" w:rsidRDefault="00FA3780" w:rsidP="00FA3780">
      <w:pPr>
        <w:jc w:val="center"/>
        <w:rPr>
          <w:rFonts w:asciiTheme="minorHAnsi" w:hAnsiTheme="minorHAnsi" w:cstheme="minorBidi"/>
          <w:sz w:val="28"/>
          <w:szCs w:val="28"/>
        </w:rPr>
      </w:pPr>
      <w:r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791097">
        <w:rPr>
          <w:b/>
          <w:sz w:val="28"/>
          <w:szCs w:val="28"/>
        </w:rPr>
        <w:t>не</w:t>
      </w:r>
      <w:r w:rsidR="004A6C75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094AB8">
        <w:rPr>
          <w:sz w:val="28"/>
          <w:szCs w:val="28"/>
        </w:rPr>
        <w:t>, от 13 декабря 2023 г. № 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</w:t>
      </w:r>
      <w:r w:rsidR="00094AB8">
        <w:rPr>
          <w:sz w:val="28"/>
          <w:szCs w:val="28"/>
        </w:rPr>
        <w:t xml:space="preserve">го поселения </w:t>
      </w:r>
      <w:proofErr w:type="spellStart"/>
      <w:r w:rsidR="00094AB8">
        <w:rPr>
          <w:sz w:val="28"/>
          <w:szCs w:val="28"/>
        </w:rPr>
        <w:t>Тимашевского</w:t>
      </w:r>
      <w:proofErr w:type="spellEnd"/>
      <w:r w:rsidR="00094AB8">
        <w:rPr>
          <w:sz w:val="28"/>
          <w:szCs w:val="28"/>
        </w:rPr>
        <w:t xml:space="preserve"> района</w:t>
      </w:r>
      <w:r w:rsidR="005B5FE3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094AB8">
        <w:rPr>
          <w:sz w:val="28"/>
          <w:szCs w:val="28"/>
        </w:rPr>
        <w:t xml:space="preserve">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094AB8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094AB8">
        <w:rPr>
          <w:sz w:val="28"/>
          <w:szCs w:val="28"/>
        </w:rPr>
        <w:t xml:space="preserve">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791097">
        <w:rPr>
          <w:sz w:val="28"/>
          <w:szCs w:val="28"/>
        </w:rPr>
        <w:t>не</w:t>
      </w:r>
      <w:r w:rsidR="004A6C75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33495E" w:rsidRPr="00FA3780" w:rsidRDefault="0033495E" w:rsidP="00FA3780">
      <w:pPr>
        <w:rPr>
          <w:b/>
          <w:sz w:val="28"/>
          <w:lang w:val="en-US"/>
        </w:rPr>
      </w:pPr>
      <w:bookmarkStart w:id="0" w:name="_GoBack"/>
      <w:bookmarkEnd w:id="0"/>
    </w:p>
    <w:sectPr w:rsidR="0033495E" w:rsidRPr="00FA3780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81F" w:rsidRDefault="00F0781F" w:rsidP="00EB23D2">
      <w:r>
        <w:separator/>
      </w:r>
    </w:p>
  </w:endnote>
  <w:endnote w:type="continuationSeparator" w:id="0">
    <w:p w:rsidR="00F0781F" w:rsidRDefault="00F0781F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81F" w:rsidRDefault="00F0781F" w:rsidP="00EB23D2">
      <w:r>
        <w:separator/>
      </w:r>
    </w:p>
  </w:footnote>
  <w:footnote w:type="continuationSeparator" w:id="0">
    <w:p w:rsidR="00F0781F" w:rsidRDefault="00F0781F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FA3780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4AB8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81578"/>
    <w:rsid w:val="00791097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2D06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0781F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3780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27FB6-173F-467D-8FC9-B2D132DC5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194</cp:revision>
  <cp:lastPrinted>2023-07-06T04:54:00Z</cp:lastPrinted>
  <dcterms:created xsi:type="dcterms:W3CDTF">2018-10-24T05:35:00Z</dcterms:created>
  <dcterms:modified xsi:type="dcterms:W3CDTF">2023-12-27T05:47:00Z</dcterms:modified>
</cp:coreProperties>
</file>